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E5" w:rsidRPr="00794996" w:rsidRDefault="00A0781D" w:rsidP="00A0781D">
      <w:pPr>
        <w:ind w:firstLine="708"/>
        <w:jc w:val="center"/>
        <w:rPr>
          <w:rFonts w:cstheme="minorHAnsi"/>
          <w:b/>
        </w:rPr>
      </w:pPr>
      <w:bookmarkStart w:id="0" w:name="_GoBack"/>
      <w:bookmarkEnd w:id="0"/>
      <w:r w:rsidRPr="00794996">
        <w:rPr>
          <w:rFonts w:cstheme="minorHAnsi"/>
          <w:b/>
        </w:rPr>
        <w:t>DESATERO PRO RODIČE PŘEDŠKOLNÍHO VĚKU</w:t>
      </w:r>
    </w:p>
    <w:p w:rsidR="00A0781D" w:rsidRPr="00794996" w:rsidRDefault="00A0781D" w:rsidP="00A0781D">
      <w:pPr>
        <w:ind w:firstLine="708"/>
        <w:rPr>
          <w:rFonts w:cstheme="minorHAnsi"/>
        </w:rPr>
      </w:pPr>
      <w:r w:rsidRPr="00794996">
        <w:rPr>
          <w:rFonts w:cstheme="minorHAnsi"/>
        </w:rPr>
        <w:t>Vstup do první třídy základní školy představuje pro dítě velkou životní změnu. Mění se role dítěte, prostředí, dospělí i vrstevníci, denní program, náplň činnosti,</w:t>
      </w:r>
      <w:r w:rsidR="00794996">
        <w:rPr>
          <w:rFonts w:cstheme="minorHAnsi"/>
        </w:rPr>
        <w:t xml:space="preserve"> </w:t>
      </w:r>
      <w:r w:rsidRPr="00794996">
        <w:rPr>
          <w:rFonts w:cstheme="minorHAnsi"/>
        </w:rPr>
        <w:t>nároky i požadavky. Aby dítě mohlo zvládnout tuto náročnou situaci bez vážnějších problémů, mělo by být nejen dosta</w:t>
      </w:r>
      <w:r w:rsidR="00130915" w:rsidRPr="00794996">
        <w:rPr>
          <w:rFonts w:cstheme="minorHAnsi"/>
        </w:rPr>
        <w:t>tečně vývojově i sociálně zralé</w:t>
      </w:r>
      <w:r w:rsidR="00794996">
        <w:rPr>
          <w:rFonts w:cstheme="minorHAnsi"/>
        </w:rPr>
        <w:t>,</w:t>
      </w:r>
      <w:r w:rsidR="00130915" w:rsidRPr="00794996">
        <w:rPr>
          <w:rFonts w:cstheme="minorHAnsi"/>
        </w:rPr>
        <w:t xml:space="preserve"> ale také dobře připravené.</w:t>
      </w:r>
    </w:p>
    <w:p w:rsidR="00130915" w:rsidRPr="00794996" w:rsidRDefault="00130915" w:rsidP="00A0781D">
      <w:pPr>
        <w:ind w:firstLine="708"/>
        <w:rPr>
          <w:rFonts w:cstheme="minorHAnsi"/>
        </w:rPr>
      </w:pPr>
      <w:r w:rsidRPr="00794996">
        <w:rPr>
          <w:rFonts w:cstheme="minorHAnsi"/>
        </w:rPr>
        <w:t>Tento materiál nabízí rodičům dětí předškolního věku základní informace o tom, co by mělo jejich dítě zvládnout před vstupem do základní školy.</w:t>
      </w:r>
      <w:r w:rsidR="002B77B0">
        <w:rPr>
          <w:rFonts w:cstheme="minorHAnsi"/>
        </w:rPr>
        <w:t xml:space="preserve"> </w:t>
      </w:r>
      <w:r w:rsidRPr="00794996">
        <w:rPr>
          <w:rFonts w:cstheme="minorHAnsi"/>
        </w:rPr>
        <w:t>Jsou zde zachyceny jak výchovné, tak vzdělávací předpoklady. Je třeba mít na mysli, že zrání dítěte je nerovnoměrné, že každé dítě nemusí všech parametrů dosáhnout, ale musí se k nim přiblížit.</w:t>
      </w:r>
    </w:p>
    <w:p w:rsidR="00130915" w:rsidRPr="00794996" w:rsidRDefault="00130915" w:rsidP="00A0781D">
      <w:pPr>
        <w:ind w:firstLine="708"/>
        <w:rPr>
          <w:rFonts w:cstheme="minorHAnsi"/>
        </w:rPr>
      </w:pPr>
      <w:r w:rsidRPr="00794996">
        <w:rPr>
          <w:rFonts w:cstheme="minorHAnsi"/>
        </w:rPr>
        <w:t>Přehled základních dovedn</w:t>
      </w:r>
      <w:r w:rsidR="002B77B0">
        <w:rPr>
          <w:rFonts w:cstheme="minorHAnsi"/>
        </w:rPr>
        <w:t>ostí propojuje a sjednocuje celé</w:t>
      </w:r>
      <w:r w:rsidRPr="00794996">
        <w:rPr>
          <w:rFonts w:cstheme="minorHAnsi"/>
        </w:rPr>
        <w:t xml:space="preserve"> rodiny a školy. Proto</w:t>
      </w:r>
      <w:r w:rsidR="002B77B0">
        <w:rPr>
          <w:rFonts w:cstheme="minorHAnsi"/>
        </w:rPr>
        <w:t xml:space="preserve"> </w:t>
      </w:r>
      <w:r w:rsidRPr="00794996">
        <w:rPr>
          <w:rFonts w:cstheme="minorHAnsi"/>
        </w:rPr>
        <w:t>je velmi důležitá spolupráce rodiny a školy, k</w:t>
      </w:r>
      <w:r w:rsidR="006628A8" w:rsidRPr="00794996">
        <w:rPr>
          <w:rFonts w:cstheme="minorHAnsi"/>
        </w:rPr>
        <w:t>t</w:t>
      </w:r>
      <w:r w:rsidRPr="00794996">
        <w:rPr>
          <w:rFonts w:cstheme="minorHAnsi"/>
        </w:rPr>
        <w:t>erá se podílí na vzdělávání dítěte.</w:t>
      </w:r>
    </w:p>
    <w:p w:rsidR="00130915" w:rsidRPr="00794996" w:rsidRDefault="00130915" w:rsidP="0013091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794996">
        <w:rPr>
          <w:rFonts w:cstheme="minorHAnsi"/>
          <w:b/>
        </w:rPr>
        <w:t>Dítě by mělo být dostatečně fyzicky a pohybově vyspělé, vědomě ovládat své tělo, být v samostatné v sebeobsluze</w:t>
      </w:r>
    </w:p>
    <w:p w:rsidR="00130915" w:rsidRPr="00794996" w:rsidRDefault="00130915" w:rsidP="00130915">
      <w:pPr>
        <w:rPr>
          <w:rFonts w:cstheme="minorHAnsi"/>
          <w:i/>
        </w:rPr>
      </w:pPr>
      <w:r w:rsidRPr="00794996">
        <w:rPr>
          <w:rFonts w:cstheme="minorHAnsi"/>
          <w:i/>
        </w:rPr>
        <w:t>Dítě splňuje tento požadavek, jestliže:</w:t>
      </w:r>
    </w:p>
    <w:p w:rsidR="00130915" w:rsidRPr="00794996" w:rsidRDefault="00122520" w:rsidP="00130915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="00130915" w:rsidRPr="00794996">
        <w:rPr>
          <w:rFonts w:cstheme="minorHAnsi"/>
        </w:rPr>
        <w:t>ohybuje se koordinovaně, je přiměřeně obratné a zdatné (hází, chytá míč, udrží rovnováhu na jedné noze, běhá, skáče)</w:t>
      </w: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22520" w:rsidP="00130915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</w:t>
      </w:r>
      <w:r w:rsidR="00130915" w:rsidRPr="00794996">
        <w:rPr>
          <w:rFonts w:cstheme="minorHAnsi"/>
        </w:rPr>
        <w:t>vlékne se, oblékne i obuje (zapne, rozepne zip i malé knoflíky, zaváže tkaničky, oblékne si čepici, rukavice)</w:t>
      </w: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22520" w:rsidP="00130915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</w:t>
      </w:r>
      <w:r w:rsidR="00130915" w:rsidRPr="00794996">
        <w:rPr>
          <w:rFonts w:cstheme="minorHAnsi"/>
        </w:rPr>
        <w:t>e samostatné při jídle (používá správně příbor, naliješ nápoj, stoluje čistě)</w:t>
      </w: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22520" w:rsidP="00130915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</w:t>
      </w:r>
      <w:r w:rsidR="00130915" w:rsidRPr="00794996">
        <w:rPr>
          <w:rFonts w:cstheme="minorHAnsi"/>
        </w:rPr>
        <w:t>vládá samostatně osobní hygienu (používá kapesník, umí se vysmrkat, použije toaletní papír, uklidí po sobě)</w:t>
      </w: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30915" w:rsidP="00130915">
      <w:pPr>
        <w:pStyle w:val="Odstavecseseznamem"/>
        <w:rPr>
          <w:rFonts w:cstheme="minorHAnsi"/>
        </w:rPr>
      </w:pPr>
    </w:p>
    <w:p w:rsidR="00130915" w:rsidRPr="00794996" w:rsidRDefault="00122520" w:rsidP="00130915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</w:t>
      </w:r>
      <w:r w:rsidR="00130915" w:rsidRPr="00794996">
        <w:rPr>
          <w:rFonts w:cstheme="minorHAnsi"/>
        </w:rPr>
        <w:t>vládá drobné úklidové práce</w:t>
      </w:r>
      <w:r w:rsidR="002B77B0">
        <w:rPr>
          <w:rFonts w:cstheme="minorHAnsi"/>
        </w:rPr>
        <w:t xml:space="preserve"> </w:t>
      </w:r>
      <w:r w:rsidR="00130915" w:rsidRPr="00794996">
        <w:rPr>
          <w:rFonts w:cstheme="minorHAnsi"/>
        </w:rPr>
        <w:t>(posbírá a uklidí předměty a pomůcky na určité místo, připraví pomůcky, uklidí hračky)</w:t>
      </w:r>
    </w:p>
    <w:p w:rsidR="006628A8" w:rsidRPr="00794996" w:rsidRDefault="006628A8" w:rsidP="006628A8">
      <w:pPr>
        <w:rPr>
          <w:rFonts w:cstheme="minorHAnsi"/>
        </w:rPr>
      </w:pPr>
    </w:p>
    <w:p w:rsidR="00130915" w:rsidRPr="00794996" w:rsidRDefault="00130915" w:rsidP="0013091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794996">
        <w:rPr>
          <w:rFonts w:cstheme="minorHAnsi"/>
          <w:b/>
        </w:rPr>
        <w:t>Dítě by mělo být relativně citově samostatné a schopné kontrolovat a řídit své chování</w:t>
      </w:r>
    </w:p>
    <w:p w:rsidR="00130915" w:rsidRPr="002B77B0" w:rsidRDefault="00130915" w:rsidP="00130915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6628A8" w:rsidRDefault="00122520" w:rsidP="006628A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</w:t>
      </w:r>
      <w:r w:rsidR="006628A8" w:rsidRPr="00794996">
        <w:rPr>
          <w:rFonts w:cstheme="minorHAnsi"/>
        </w:rPr>
        <w:t>vládá odloučení od rodičů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122520" w:rsidP="006628A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</w:t>
      </w:r>
      <w:r w:rsidR="006628A8" w:rsidRPr="00794996">
        <w:rPr>
          <w:rFonts w:cstheme="minorHAnsi"/>
        </w:rPr>
        <w:t>ystupuje samostatně, má svůj názor, vyjadřuje souhlas i nesouhlas</w:t>
      </w:r>
    </w:p>
    <w:p w:rsidR="002B77B0" w:rsidRPr="002B77B0" w:rsidRDefault="002B77B0" w:rsidP="002B77B0">
      <w:pPr>
        <w:pStyle w:val="Odstavecseseznamem"/>
        <w:rPr>
          <w:rFonts w:cstheme="minorHAnsi"/>
        </w:rPr>
      </w:pP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122520" w:rsidP="006628A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p</w:t>
      </w:r>
      <w:r w:rsidR="006628A8" w:rsidRPr="00794996">
        <w:rPr>
          <w:rFonts w:cstheme="minorHAnsi"/>
        </w:rPr>
        <w:t xml:space="preserve">rojevuje </w:t>
      </w:r>
      <w:r w:rsidR="002B77B0">
        <w:rPr>
          <w:rFonts w:cstheme="minorHAnsi"/>
        </w:rPr>
        <w:t>se jako em</w:t>
      </w:r>
      <w:r w:rsidR="006628A8" w:rsidRPr="00794996">
        <w:rPr>
          <w:rFonts w:cstheme="minorHAnsi"/>
        </w:rPr>
        <w:t>očně stálé, bez výrazných výkyvů v</w:t>
      </w:r>
      <w:r w:rsidR="002B77B0">
        <w:rPr>
          <w:rFonts w:cstheme="minorHAnsi"/>
        </w:rPr>
        <w:t> </w:t>
      </w:r>
      <w:r w:rsidR="006628A8" w:rsidRPr="00794996">
        <w:rPr>
          <w:rFonts w:cstheme="minorHAnsi"/>
        </w:rPr>
        <w:t>náladách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2B77B0" w:rsidRPr="00122520" w:rsidRDefault="00122520" w:rsidP="0012252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</w:t>
      </w:r>
      <w:r w:rsidR="006628A8" w:rsidRPr="00794996">
        <w:rPr>
          <w:rFonts w:cstheme="minorHAnsi"/>
        </w:rPr>
        <w:t>vládá se</w:t>
      </w:r>
      <w:r>
        <w:rPr>
          <w:rFonts w:cstheme="minorHAnsi"/>
        </w:rPr>
        <w:t>,</w:t>
      </w:r>
      <w:r w:rsidR="006628A8" w:rsidRPr="00794996">
        <w:rPr>
          <w:rFonts w:cstheme="minorHAnsi"/>
        </w:rPr>
        <w:t xml:space="preserve"> kontroluje</w:t>
      </w:r>
      <w:r>
        <w:rPr>
          <w:rFonts w:cstheme="minorHAnsi"/>
        </w:rPr>
        <w:t xml:space="preserve"> </w:t>
      </w:r>
      <w:r w:rsidR="006628A8" w:rsidRPr="00794996">
        <w:rPr>
          <w:rFonts w:cstheme="minorHAnsi"/>
        </w:rPr>
        <w:t>(reaguje přiměřeně na drobný neúspěch, dovede odložit přání na pozdější dobu, dovede se přizpůsobit)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6628A8" w:rsidP="006628A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94996">
        <w:rPr>
          <w:rFonts w:cstheme="minorHAnsi"/>
        </w:rPr>
        <w:t>je si vědomé zodpovědnosti za své chování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6628A8" w:rsidP="006628A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94996">
        <w:rPr>
          <w:rFonts w:cstheme="minorHAnsi"/>
        </w:rPr>
        <w:t>dodržuje dohodnutá pravidla</w:t>
      </w:r>
    </w:p>
    <w:p w:rsidR="002B77B0" w:rsidRPr="002B77B0" w:rsidRDefault="002B77B0" w:rsidP="002B77B0">
      <w:pPr>
        <w:rPr>
          <w:rFonts w:cstheme="minorHAnsi"/>
        </w:rPr>
      </w:pPr>
    </w:p>
    <w:p w:rsidR="006628A8" w:rsidRPr="002B77B0" w:rsidRDefault="006628A8" w:rsidP="006628A8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zvládat přiměřené jazykové, řečové a komunikativní dovednosti</w:t>
      </w:r>
    </w:p>
    <w:p w:rsidR="006628A8" w:rsidRPr="002B77B0" w:rsidRDefault="006628A8" w:rsidP="006628A8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</w:t>
      </w:r>
    </w:p>
    <w:p w:rsidR="006628A8" w:rsidRDefault="006628A8" w:rsidP="006628A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794996">
        <w:rPr>
          <w:rFonts w:cstheme="minorHAnsi"/>
        </w:rPr>
        <w:t>vyslovuje správně všechny hlásky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6628A8" w:rsidP="006628A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794996">
        <w:rPr>
          <w:rFonts w:cstheme="minorHAnsi"/>
        </w:rPr>
        <w:t>mluví ve větách, dovede vyprávět příběh,</w:t>
      </w:r>
      <w:r w:rsidR="002B77B0">
        <w:rPr>
          <w:rFonts w:cstheme="minorHAnsi"/>
        </w:rPr>
        <w:t xml:space="preserve"> </w:t>
      </w:r>
      <w:r w:rsidRPr="00794996">
        <w:rPr>
          <w:rFonts w:cstheme="minorHAnsi"/>
        </w:rPr>
        <w:t>popsat situaci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6628A8" w:rsidP="006628A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794996">
        <w:rPr>
          <w:rFonts w:cstheme="minorHAnsi"/>
        </w:rPr>
        <w:t>mluví většinou gramaticky správně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6628A8" w:rsidP="002B77B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B77B0">
        <w:rPr>
          <w:rFonts w:cstheme="minorHAnsi"/>
        </w:rPr>
        <w:t>rozumí většině slov a výrazů běžně používaných v jeho prostředí</w:t>
      </w:r>
    </w:p>
    <w:p w:rsidR="002B77B0" w:rsidRPr="002B77B0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2B77B0" w:rsidP="002B77B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B77B0">
        <w:rPr>
          <w:rFonts w:cstheme="minorHAnsi"/>
        </w:rPr>
        <w:t>má</w:t>
      </w:r>
      <w:r w:rsidR="006628A8" w:rsidRPr="002B77B0">
        <w:rPr>
          <w:rFonts w:cstheme="minorHAnsi"/>
        </w:rPr>
        <w:t xml:space="preserve"> přiměřenou slovní zásobu, umí pojmenovat většinu toho, čím je obklopeno</w:t>
      </w:r>
    </w:p>
    <w:p w:rsidR="002B77B0" w:rsidRPr="002B77B0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6628A8" w:rsidP="002B77B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B77B0">
        <w:rPr>
          <w:rFonts w:cstheme="minorHAnsi"/>
        </w:rPr>
        <w:t>přirozeně a srozumitelně hovoří s dětmi i dospělými, vede rozhovor a respektuje jeho pravidla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6628A8" w:rsidP="002B77B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B77B0">
        <w:rPr>
          <w:rFonts w:cstheme="minorHAnsi"/>
        </w:rPr>
        <w:t>pokouší se napsat hůlkovým písmem své jméno</w:t>
      </w:r>
    </w:p>
    <w:p w:rsidR="002B77B0" w:rsidRPr="002B77B0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6628A8" w:rsidP="002B77B0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B77B0">
        <w:rPr>
          <w:rFonts w:cstheme="minorHAnsi"/>
        </w:rPr>
        <w:t>používá přirozeně neverbální komunikaci (gesta, mimiku, řeč těla, aj.)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Default="006628A8" w:rsidP="006628A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794996">
        <w:rPr>
          <w:rFonts w:cstheme="minorHAnsi"/>
        </w:rPr>
        <w:t xml:space="preserve"> spolupracuje ve skupině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6628A8" w:rsidRPr="002B77B0" w:rsidRDefault="00A96D1A" w:rsidP="006628A8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zvládat koordinaci ruky a oka, jemnou motoriku, pravolevou orientaci</w:t>
      </w:r>
    </w:p>
    <w:p w:rsidR="00A96D1A" w:rsidRPr="002B77B0" w:rsidRDefault="00A96D1A" w:rsidP="00A96D1A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A96D1A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2B77B0" w:rsidRPr="002B77B0" w:rsidRDefault="00A96D1A" w:rsidP="002B77B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B77B0">
        <w:rPr>
          <w:rFonts w:cstheme="minorHAnsi"/>
        </w:rPr>
        <w:t>zvládá činnosti s drobnějšími předměty (korálky, drobné stavební prvky apod.)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tužku drží správně, tj. dvěma prsty třetí podložený, s uvolněným zápěstím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lastRenderedPageBreak/>
        <w:t>vede stopu tužky, tahy jsou při kreslení plynulé, (obkresluje, vybarvuje, v kresbě přibývají detaily i vyjádření pohybu)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umí napodobit základní geometrické obrazce (čtverec, kruh, trojúhelník, obdélník), různé tvary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rozlišuje pravou a levou stranu, pravou i levou ruku (může chybovat)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řadí zpravidla prvky zleva doprava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Default="00A96D1A" w:rsidP="00A96D1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94996">
        <w:rPr>
          <w:rFonts w:cstheme="minorHAnsi"/>
        </w:rPr>
        <w:t>používá pravou či levou ruku při kreslení či v jiných činnostech, kde se preference ruky uplatňuje (je zpravidla zřejmé, zda je dítě pravák či levák)</w:t>
      </w:r>
    </w:p>
    <w:p w:rsidR="00D52852" w:rsidRPr="00D52852" w:rsidRDefault="00D52852" w:rsidP="00D52852">
      <w:pPr>
        <w:rPr>
          <w:rFonts w:cstheme="minorHAnsi"/>
        </w:rPr>
      </w:pPr>
    </w:p>
    <w:p w:rsidR="00A96D1A" w:rsidRPr="002B77B0" w:rsidRDefault="00A96D1A" w:rsidP="00A96D1A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být schopné rozlišovat zrakové a sluchové vjemy</w:t>
      </w:r>
    </w:p>
    <w:p w:rsidR="00A96D1A" w:rsidRPr="002B77B0" w:rsidRDefault="00A96D1A" w:rsidP="00A96D1A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rozlišuje a porovnává podstatné znaky a vlastnosti předmětů (barvy, velikost, tvary, materiál, figuru a pozadí), nachází jejich společné a rozdílné znaky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složí slovo z několika slyšených slabik a obrázek z několika tvarů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rozlišuje zvuky (běžných předmětů a akustických situací i zvuky jednoduchých hudebních nástrojů)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rozpozná rozdíly mezi hláskami (měkké a tvrdé, krátké a dlouhé)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sluchově rozloží slovo na slabiky (vytleskává slabiky ve slově)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najde rozdíly na dvou obrazcích, doplní detaily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rozlišuje jednoduché obrazné symboly a značky i jednoduché symboly a znaky s abstraktní podobou (písmena, číslice, základní dopravní značky, piktogramy)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postřehne změny ve svém okolí, na obrázku (co je nového, co chybí)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Default="00A96D1A" w:rsidP="00A96D1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94996">
        <w:rPr>
          <w:rFonts w:cstheme="minorHAnsi"/>
        </w:rPr>
        <w:t>reaguje správně na světelné a akustické signály</w:t>
      </w:r>
    </w:p>
    <w:p w:rsidR="002B77B0" w:rsidRDefault="002B77B0" w:rsidP="002B77B0">
      <w:pPr>
        <w:rPr>
          <w:rFonts w:cstheme="minorHAnsi"/>
        </w:rPr>
      </w:pPr>
    </w:p>
    <w:p w:rsidR="00A95844" w:rsidRPr="002B77B0" w:rsidRDefault="00A95844" w:rsidP="002B77B0">
      <w:pPr>
        <w:rPr>
          <w:rFonts w:cstheme="minorHAnsi"/>
        </w:rPr>
      </w:pPr>
    </w:p>
    <w:p w:rsidR="00A96D1A" w:rsidRPr="002B77B0" w:rsidRDefault="00A96D1A" w:rsidP="00A96D1A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zvládat jednoduché logické a myšlenkové operace a orientovat se v elementárních matematických pojmech</w:t>
      </w:r>
    </w:p>
    <w:p w:rsidR="00A96D1A" w:rsidRPr="002B77B0" w:rsidRDefault="00A96D1A" w:rsidP="00A96D1A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lastRenderedPageBreak/>
        <w:t>má představu o čísle (ukazuje na prstech či předmětech počet, počítá na prstech, umí počítat po jedné, chápe, že číslovka vyjadřuje počet)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>orientuje se v elementárních počtech (vyjmenuje číselnou řadu a spočítá počet prvků minimálně v rozsahu do pěti (deseti)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 xml:space="preserve"> porovnává počet dvou málopočetných souborů, tj.v rozsahu do pěti prvků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>rozpozná základní geometrické tvary (kruh, čtverec, trojúhelník atd.)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 xml:space="preserve"> rozlišuje a porovnává vlastnosti předmětů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>třídí, seskupuje a přiřazuje předměty dle daného kritéria (korálky do skupin podle barvy, tvaru, velikosti)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 xml:space="preserve"> přemýšlí, vede jednoduché úvahy, komentuje, co dělá („přemýšlí nahlas“)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>chápe jednoduché vztahy a souvislosti, řeší jednoduché problémy a situace, slovní příklady, úlohy, hádanky, rébusy, labyrinty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Default="00A96D1A" w:rsidP="00A96D1A">
      <w:pPr>
        <w:pStyle w:val="Odstavecseseznamem"/>
        <w:numPr>
          <w:ilvl w:val="0"/>
          <w:numId w:val="7"/>
        </w:numPr>
        <w:rPr>
          <w:rFonts w:cstheme="minorHAnsi"/>
        </w:rPr>
      </w:pPr>
      <w:r w:rsidRPr="00794996">
        <w:rPr>
          <w:rFonts w:cstheme="minorHAnsi"/>
        </w:rPr>
        <w:t>rozumí časoprostorovým pojmům (např. nad, pod, dole, nahoře, uvnitř a vně, dříve, později, včera, dnes), pojmům označujícím velikost, hmotnost (např. dlouhý, krátký, malý, velký, těžký, lehký)</w:t>
      </w:r>
    </w:p>
    <w:p w:rsidR="00D52852" w:rsidRPr="00D52852" w:rsidRDefault="00D52852" w:rsidP="00D52852">
      <w:pPr>
        <w:pStyle w:val="Odstavecseseznamem"/>
        <w:rPr>
          <w:rFonts w:cstheme="minorHAnsi"/>
        </w:rPr>
      </w:pPr>
    </w:p>
    <w:p w:rsidR="00A96D1A" w:rsidRPr="002B77B0" w:rsidRDefault="00A96D1A" w:rsidP="00A96D1A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mít dostatečně rozvinutou záměrnou pozornost a schopnost záměrně si zapamatovat a vědomě se učit</w:t>
      </w:r>
    </w:p>
    <w:p w:rsidR="00A96D1A" w:rsidRPr="002B77B0" w:rsidRDefault="00A96D1A" w:rsidP="00A96D1A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A96D1A" w:rsidRPr="00794996" w:rsidRDefault="00A96D1A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soustředí pozornost na činnosti po určitou dobu (cca 10-15 min.)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A96D1A" w:rsidRP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„nechá“ se získat pro záměrné učení (dokáže se soustředit i na ty činnosti, které nejsou pro něj aktuálně zajímavé)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záměrně si zapamatuje, co prožilo, vidělo, slyšelo, je schopno si toto po přiměřené době vybavit a reprodukovat, částečně i zhodnotit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pamatuje si říkadla, básničky, písničky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přijme úkol či povinnost, zadaným činnostem se věnuje soustředěně, neodbíhá k jiným, dokáže vyvinout úsilí a dokončit je</w:t>
      </w:r>
    </w:p>
    <w:p w:rsidR="00794996" w:rsidRP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postupuje podle pokynů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Default="00794996" w:rsidP="00A96D1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94996">
        <w:rPr>
          <w:rFonts w:cstheme="minorHAnsi"/>
        </w:rPr>
        <w:t>pracuje samostatně</w:t>
      </w:r>
    </w:p>
    <w:p w:rsidR="002B77B0" w:rsidRPr="002B77B0" w:rsidRDefault="002B77B0" w:rsidP="002B77B0">
      <w:pPr>
        <w:rPr>
          <w:rFonts w:cstheme="minorHAnsi"/>
        </w:rPr>
      </w:pPr>
    </w:p>
    <w:p w:rsidR="00794996" w:rsidRPr="002B77B0" w:rsidRDefault="00794996" w:rsidP="0079499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 xml:space="preserve"> Dítě by mělo být přiměřeně sociálně samostatné a zároveň sociálně vnímavé, schopné soužití s vrstevníky ve skupině</w:t>
      </w:r>
    </w:p>
    <w:p w:rsidR="00794996" w:rsidRPr="002B77B0" w:rsidRDefault="00794996" w:rsidP="00794996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uplatňuje základní společenská pravidla (zdraví, umí požádat, poděkovat, omluvit se)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navazuje kontakty s dítětem i dospělými, komunikuje s nimi zpravidla bez problémů, s dětmi, ke kterým pociťuje náklonnost, se kamarádí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nebojí se odloučit na určitou dobu od svých blízkých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je ve hře partnerem (vyhledává partnera pro hru, v zájmu hry se domlouvá, rozděluje a mění si role)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zapojí se do práce ve skupině, při společných činnostech spolupracuje, přizpůsobuje se názorům a rozhodnutí skupiny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 xml:space="preserve"> vyjednává a dohodne se, vyslovuje a obhajuje svůj názor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ve skupině (v rodině) dodržuje daná a pochopená pravidla, pokud jsou dány pokyny, je srozuměno se jimi řídit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>k ostatním dětem se chová přátelsky, citlivě a ohleduplně (dělí se o hračky, pomůcky, pamlsky, rozdělí si úlohy, všímá si, co si druhý přeje)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Default="00794996" w:rsidP="00794996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94996">
        <w:rPr>
          <w:rFonts w:cstheme="minorHAnsi"/>
        </w:rPr>
        <w:t xml:space="preserve"> je schopno brát ohled na druhé (dokáže se dohodnout, počkat, vystřídat se, pomoci mladším)</w:t>
      </w:r>
    </w:p>
    <w:p w:rsidR="00D52852" w:rsidRPr="00D52852" w:rsidRDefault="00D52852" w:rsidP="00D52852">
      <w:pPr>
        <w:pStyle w:val="Odstavecseseznamem"/>
        <w:rPr>
          <w:rFonts w:cstheme="minorHAnsi"/>
        </w:rPr>
      </w:pPr>
    </w:p>
    <w:p w:rsidR="00794996" w:rsidRPr="002B77B0" w:rsidRDefault="00794996" w:rsidP="0079499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mělo vnímat kulturní podněty a projevovat tvořivost</w:t>
      </w:r>
    </w:p>
    <w:p w:rsidR="00794996" w:rsidRPr="002B77B0" w:rsidRDefault="00794996" w:rsidP="00794996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pozorně poslouchá či sleduje se zájmem literární, filmové, dramatické či hudební představení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zaujme je výstava obrázků, loutek, fotografii, návštěva zoologické či botanické zahrady, statku, farmy apod.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je schopno se zúčastnit dětských kulturních programů, zábavných akcí, slavností, sportovních akcí</w:t>
      </w: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 xml:space="preserve"> svoje zážitky komentuje, vypráví, co vidělo, slyšelo, dokáže říci, co bylo zajímavé, co jej zaujalo, co bylo správné, co ne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zajímá se o knihy, zná mnoho pohádek a příběhů, má své oblíbené hrdiny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 xml:space="preserve"> zná celou řadu písní, básní a říkadel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zpívá jednoduché písně, rozlišuje a dodržuje rytmus (např. vytleskat, na bubínku)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vytváří, modeluje, kreslí, maluje, stříhá, lepí, vytrhává, sestavuje, vyrábí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Default="00794996" w:rsidP="00794996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94996">
        <w:rPr>
          <w:rFonts w:cstheme="minorHAnsi"/>
        </w:rPr>
        <w:t>hraje tvořivé a námětové hry (např. na školu, na rodinu, na cestování, na lékaře), dokáže hrát krátkou divadelní roli</w:t>
      </w:r>
    </w:p>
    <w:p w:rsidR="002B77B0" w:rsidRPr="00794996" w:rsidRDefault="002B77B0" w:rsidP="002B77B0">
      <w:pPr>
        <w:pStyle w:val="Odstavecseseznamem"/>
        <w:rPr>
          <w:rFonts w:cstheme="minorHAnsi"/>
        </w:rPr>
      </w:pPr>
    </w:p>
    <w:p w:rsidR="00794996" w:rsidRPr="002B77B0" w:rsidRDefault="00794996" w:rsidP="00794996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B77B0">
        <w:rPr>
          <w:rFonts w:cstheme="minorHAnsi"/>
          <w:b/>
        </w:rPr>
        <w:t>Dítě by se mělo orientovat ve svém prostředí, v okolním světě i v praktickém životě</w:t>
      </w:r>
    </w:p>
    <w:p w:rsidR="00794996" w:rsidRPr="002B77B0" w:rsidRDefault="00794996" w:rsidP="00794996">
      <w:pPr>
        <w:rPr>
          <w:rFonts w:cstheme="minorHAnsi"/>
          <w:i/>
        </w:rPr>
      </w:pPr>
      <w:r w:rsidRPr="002B77B0">
        <w:rPr>
          <w:rFonts w:cstheme="minorHAnsi"/>
          <w:i/>
        </w:rPr>
        <w:t>Dítě splňuje tento požadavek, jestliže:</w:t>
      </w: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vyzná se ve svém prostředí (doma, ve škole), spolehlivě se orientuje v blízkém okolí (ví, kde bydlí, kam chodí do školky, kde jsou obchody, hřiště, kam se obrátit když je v nouzi apod.)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 xml:space="preserve"> ví, jak se má chovat (např. doma, v mateřské škole, na veřejnosti, u lékaře, v divadle, v obchodě, na chodníku, na ulici, při setkání s cizími a neznámými lidmi) a snaží se to dodržovat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přiměřeným způsobem se zapojí do péče o potřebné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má poznatky 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zná faktory poškozující zdraví (kouření)</w:t>
      </w:r>
    </w:p>
    <w:p w:rsidR="00D52852" w:rsidRDefault="00D52852" w:rsidP="00D52852">
      <w:pPr>
        <w:pStyle w:val="Odstavecseseznamem"/>
        <w:rPr>
          <w:rFonts w:cstheme="minorHAnsi"/>
        </w:rPr>
      </w:pPr>
    </w:p>
    <w:p w:rsidR="00794996" w:rsidRPr="00794996" w:rsidRDefault="00794996" w:rsidP="0079499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794996">
        <w:rPr>
          <w:rFonts w:cstheme="minorHAnsi"/>
        </w:rPr>
        <w:t>uvědomuje si rizikové a nevhodné projevy chování, např. šikana, násilí</w:t>
      </w:r>
    </w:p>
    <w:sectPr w:rsidR="00794996" w:rsidRPr="00794996" w:rsidSect="00BC75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99" w:rsidRDefault="00313B99" w:rsidP="00BD5A97">
      <w:pPr>
        <w:spacing w:after="0" w:line="240" w:lineRule="auto"/>
      </w:pPr>
      <w:r>
        <w:separator/>
      </w:r>
    </w:p>
  </w:endnote>
  <w:endnote w:type="continuationSeparator" w:id="0">
    <w:p w:rsidR="00313B99" w:rsidRDefault="00313B99" w:rsidP="00BD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97" w:rsidRPr="00BD5A97" w:rsidRDefault="00BD5A97" w:rsidP="00A95844">
    <w:pPr>
      <w:pStyle w:val="Zpat"/>
      <w:pBdr>
        <w:top w:val="single" w:sz="4" w:space="1" w:color="auto"/>
      </w:pBdr>
      <w:jc w:val="center"/>
      <w:rPr>
        <w:rFonts w:ascii="Arial" w:hAnsi="Arial" w:cs="Arial"/>
        <w:color w:val="548DD4" w:themeColor="text2" w:themeTint="99"/>
        <w:sz w:val="20"/>
        <w:szCs w:val="20"/>
      </w:rPr>
    </w:pPr>
    <w:r w:rsidRPr="00BD5A97">
      <w:rPr>
        <w:rFonts w:ascii="Arial" w:hAnsi="Arial" w:cs="Arial"/>
        <w:color w:val="548DD4" w:themeColor="text2" w:themeTint="99"/>
        <w:sz w:val="20"/>
        <w:szCs w:val="20"/>
      </w:rPr>
      <w:t>Sokolská 1313, 282 01 Český Brod, IČ 48664421, Telefon 731 495 491</w:t>
    </w:r>
  </w:p>
  <w:p w:rsidR="00BD5A97" w:rsidRPr="00BD5A97" w:rsidRDefault="00BD5A97" w:rsidP="00A95844">
    <w:pPr>
      <w:pStyle w:val="Zpat"/>
      <w:pBdr>
        <w:top w:val="single" w:sz="4" w:space="1" w:color="auto"/>
      </w:pBdr>
      <w:jc w:val="center"/>
      <w:rPr>
        <w:rFonts w:ascii="Arial" w:hAnsi="Arial" w:cs="Arial"/>
        <w:color w:val="548DD4" w:themeColor="text2" w:themeTint="99"/>
        <w:sz w:val="20"/>
        <w:szCs w:val="20"/>
      </w:rPr>
    </w:pPr>
  </w:p>
  <w:p w:rsidR="00BD5A97" w:rsidRPr="00BD5A97" w:rsidRDefault="00BD5A97" w:rsidP="00A95844">
    <w:pPr>
      <w:pStyle w:val="Zpat"/>
      <w:pBdr>
        <w:top w:val="single" w:sz="4" w:space="1" w:color="auto"/>
      </w:pBdr>
      <w:jc w:val="center"/>
      <w:rPr>
        <w:rFonts w:ascii="Arial" w:hAnsi="Arial" w:cs="Arial"/>
        <w:color w:val="548DD4" w:themeColor="text2" w:themeTint="99"/>
        <w:sz w:val="20"/>
        <w:szCs w:val="20"/>
      </w:rPr>
    </w:pPr>
    <w:r w:rsidRPr="00BD5A97">
      <w:rPr>
        <w:rFonts w:ascii="Arial" w:hAnsi="Arial" w:cs="Arial"/>
        <w:color w:val="548DD4" w:themeColor="text2" w:themeTint="99"/>
        <w:sz w:val="20"/>
        <w:szCs w:val="20"/>
      </w:rPr>
      <w:t>ms_cesky_brod@mybox.cz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99" w:rsidRDefault="00313B99" w:rsidP="00BD5A97">
      <w:pPr>
        <w:spacing w:after="0" w:line="240" w:lineRule="auto"/>
      </w:pPr>
      <w:r>
        <w:separator/>
      </w:r>
    </w:p>
  </w:footnote>
  <w:footnote w:type="continuationSeparator" w:id="0">
    <w:p w:rsidR="00313B99" w:rsidRDefault="00313B99" w:rsidP="00BD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97" w:rsidRPr="00BD5A97" w:rsidRDefault="00BD5A97" w:rsidP="00122520">
    <w:pPr>
      <w:pStyle w:val="Zhlav"/>
      <w:pBdr>
        <w:bottom w:val="single" w:sz="4" w:space="1" w:color="auto"/>
      </w:pBdr>
      <w:jc w:val="center"/>
      <w:rPr>
        <w:rFonts w:ascii="Arial" w:hAnsi="Arial" w:cs="Arial"/>
        <w:color w:val="548DD4" w:themeColor="text2" w:themeTint="99"/>
        <w:sz w:val="20"/>
        <w:szCs w:val="20"/>
      </w:rPr>
    </w:pPr>
    <w:r w:rsidRPr="00BD5A97">
      <w:rPr>
        <w:rFonts w:ascii="Arial" w:hAnsi="Arial" w:cs="Arial"/>
        <w:color w:val="548DD4" w:themeColor="text2" w:themeTint="99"/>
        <w:sz w:val="20"/>
        <w:szCs w:val="20"/>
      </w:rPr>
      <w:t>Mateřská škola Sokolská 1313, Český Brod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2B"/>
    <w:multiLevelType w:val="hybridMultilevel"/>
    <w:tmpl w:val="E5FEDE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0624"/>
    <w:multiLevelType w:val="hybridMultilevel"/>
    <w:tmpl w:val="998E52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3217"/>
    <w:multiLevelType w:val="hybridMultilevel"/>
    <w:tmpl w:val="C2ACC3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EA2C99"/>
    <w:multiLevelType w:val="hybridMultilevel"/>
    <w:tmpl w:val="4A66C3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7B8C"/>
    <w:multiLevelType w:val="hybridMultilevel"/>
    <w:tmpl w:val="1A7456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7FAA"/>
    <w:multiLevelType w:val="hybridMultilevel"/>
    <w:tmpl w:val="C23ACF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E2D6E"/>
    <w:multiLevelType w:val="hybridMultilevel"/>
    <w:tmpl w:val="38349B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96CB1"/>
    <w:multiLevelType w:val="hybridMultilevel"/>
    <w:tmpl w:val="096E00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1860"/>
    <w:multiLevelType w:val="hybridMultilevel"/>
    <w:tmpl w:val="977A8D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8724D"/>
    <w:multiLevelType w:val="hybridMultilevel"/>
    <w:tmpl w:val="7A9C4A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36C81"/>
    <w:multiLevelType w:val="hybridMultilevel"/>
    <w:tmpl w:val="A008C6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7"/>
    <w:rsid w:val="00122520"/>
    <w:rsid w:val="00130915"/>
    <w:rsid w:val="002B77B0"/>
    <w:rsid w:val="00313B99"/>
    <w:rsid w:val="005739AD"/>
    <w:rsid w:val="006628A8"/>
    <w:rsid w:val="0070331B"/>
    <w:rsid w:val="00794996"/>
    <w:rsid w:val="00855718"/>
    <w:rsid w:val="009A71B7"/>
    <w:rsid w:val="009D2F62"/>
    <w:rsid w:val="00A0781D"/>
    <w:rsid w:val="00A95844"/>
    <w:rsid w:val="00A96D1A"/>
    <w:rsid w:val="00BC75E5"/>
    <w:rsid w:val="00BD5A97"/>
    <w:rsid w:val="00D52852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5A97"/>
  </w:style>
  <w:style w:type="paragraph" w:styleId="Zpat">
    <w:name w:val="footer"/>
    <w:basedOn w:val="Normln"/>
    <w:link w:val="ZpatChar"/>
    <w:uiPriority w:val="99"/>
    <w:semiHidden/>
    <w:unhideWhenUsed/>
    <w:rsid w:val="00B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5A97"/>
  </w:style>
  <w:style w:type="paragraph" w:styleId="Odstavecseseznamem">
    <w:name w:val="List Paragraph"/>
    <w:basedOn w:val="Normln"/>
    <w:uiPriority w:val="34"/>
    <w:qFormat/>
    <w:rsid w:val="0013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5A97"/>
  </w:style>
  <w:style w:type="paragraph" w:styleId="Zpat">
    <w:name w:val="footer"/>
    <w:basedOn w:val="Normln"/>
    <w:link w:val="ZpatChar"/>
    <w:uiPriority w:val="99"/>
    <w:semiHidden/>
    <w:unhideWhenUsed/>
    <w:rsid w:val="00B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5A97"/>
  </w:style>
  <w:style w:type="paragraph" w:styleId="Odstavecseseznamem">
    <w:name w:val="List Paragraph"/>
    <w:basedOn w:val="Normln"/>
    <w:uiPriority w:val="34"/>
    <w:qFormat/>
    <w:rsid w:val="0013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2024-02-29T10:04:00Z</dcterms:created>
  <dcterms:modified xsi:type="dcterms:W3CDTF">2024-02-29T10:04:00Z</dcterms:modified>
</cp:coreProperties>
</file>